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pict>
          <v:rect id="_x0000_i1025" style="width:0;height:.75pt" o:hralign="center" o:hrstd="t" o:hrnoshade="t" o:hr="t" fillcolor="#ccc" stroked="f"/>
        </w:pict>
      </w:r>
    </w:p>
    <w:p w:rsidR="005B55E2" w:rsidRPr="005B55E2" w:rsidRDefault="005B55E2" w:rsidP="005B55E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808080"/>
          <w:sz w:val="24"/>
          <w:szCs w:val="24"/>
          <w:u w:val="single"/>
        </w:rPr>
        <w:t>PART 1 SRCA HAMAD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F367B"/>
          <w:sz w:val="24"/>
          <w:szCs w:val="24"/>
        </w:rPr>
        <w:t xml:space="preserve">1. </w:t>
      </w:r>
      <w:r w:rsidRPr="005B55E2">
        <w:rPr>
          <w:rFonts w:ascii="Minion-Regular" w:eastAsia="Times New Roman" w:hAnsi="Minion-Regular" w:cs="Calibri"/>
          <w:b/>
          <w:bCs/>
          <w:color w:val="0F367B"/>
          <w:sz w:val="24"/>
          <w:szCs w:val="24"/>
        </w:rPr>
        <w:t>Which patient’s vital signs are NOT within normal limits?</w:t>
      </w:r>
    </w:p>
    <w:p w:rsidR="005B55E2" w:rsidRPr="005B55E2" w:rsidRDefault="005B55E2" w:rsidP="005B55E2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newborn: pulse, 100; respirations, 30; blood pressure, 70/30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3-year-old child: pulse, 90; respirations, 28; blood pressure, 86/50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10-year-old child: pulse, 88; respirations, 18; blood pressure, 100/60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adult: pulse, 76; respirations, 17; blood pressure, 116/86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2.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To determine a patient’s pulse rate, you would count the number of beats in-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15 seconds and multiply by three.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30 seconds and multiply by two.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45 seconds and divide by three.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60 seconds and divide by two.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3.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A 45-year-old patient is breathing at a rate of 32 times per minute, with shallow respirations. He is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altered, and his skin signs are cool, cyanotic, and diaphoretic. You should-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Provide oxygen at six liters per minute using a nasal cannula.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Provide oxygen at 12 liters per minute using a non-</w:t>
      </w:r>
      <w:proofErr w:type="spell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rebreather</w:t>
      </w:r>
      <w:proofErr w:type="spell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mask.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Provide artificial ventilation with a BVM and high-flow oxygen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Place the patient into the left lateral “recovery” position.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4.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You should assess skin color by examining an adult patient’s-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extremities</w:t>
      </w:r>
      <w:proofErr w:type="gramEnd"/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face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spell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nailbeds</w:t>
      </w:r>
      <w:proofErr w:type="spellEnd"/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palms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5.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Which of the following patients would be described as @-@@-@@-@@-@@-@ and oriented?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40-year-old woman who appears to be asleep but answers you appropriately when questioned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4-year-old who refuses to tell you his @-@@-@@-@@-@ and cries to be returned to his mother’s arms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65-year-old man who grimaces when you pinch his shoulder but does not answer you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59-year-old woman who tells you her @-@@-@@-@@-@s but can’t remember why you are there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6.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A 45-year-old patient is breathing at a rate of 22 times per minute, with adequate tidal volume. She is but her skin signs are cool, pale, and diaphoretic. You should-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  <w:u w:val="single"/>
        </w:rPr>
        <w:t>Provide oxygen at six liters per minute using a nasal cannula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Provide oxygen at 12 liters per minute using a </w:t>
      </w:r>
      <w:proofErr w:type="spell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nonrebreather</w:t>
      </w:r>
      <w:proofErr w:type="spell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mask.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Provide artificial ventilation with BVM and high-flow oxygen.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Place the patient into the left lateral “recovery” position.</w:t>
      </w:r>
    </w:p>
    <w:p w:rsidR="005B55E2" w:rsidRPr="005B55E2" w:rsidRDefault="005B55E2" w:rsidP="005B55E2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7.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The quality of a patient’s pulse consists of its strength and its-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rate</w:t>
      </w:r>
      <w:proofErr w:type="gramEnd"/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regularity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pressure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perfusion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8.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You would locate a patient’s carotid pulse by first finding the Adam’s apple and then-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Pressing hard on only one side of the patient’s neck.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Placing one hand gently on each side of the neck.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Pressing with your thumb on one side of the neck.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Sliding two fingers toward one side of the neck.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FFFF"/>
          <w:sz w:val="24"/>
          <w:szCs w:val="24"/>
        </w:rPr>
        <w:t>–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9.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Your patient’s pupils react unequally to light. You should suspect the presence of-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Head injury.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Shock.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Airway obstruction.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Cardiac arrest.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10.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A 70-year-old patient is complaining of shortness of breath. She has a history of emphysema. You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should-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Withhold oxygen, since these patients do not respond to oxygen.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Withhold oxygen, because you could eliminate the hypoxic drive.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Administer oxygen, because in most cases, the hypoxic drive will not be a problem.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Withhold oxygen, because these patients become apneic if they receive high-flow oxygen</w:t>
      </w:r>
    </w:p>
    <w:p w:rsidR="007F7AFB" w:rsidRDefault="005B55E2">
      <w:pPr>
        <w:rPr>
          <w:rFonts w:hint="cs"/>
          <w:rtl/>
        </w:rPr>
      </w:pPr>
    </w:p>
    <w:p w:rsidR="005B55E2" w:rsidRDefault="005B55E2">
      <w:pPr>
        <w:rPr>
          <w:rFonts w:hint="cs"/>
          <w:rtl/>
        </w:rPr>
      </w:pPr>
    </w:p>
    <w:p w:rsidR="005B55E2" w:rsidRDefault="005B55E2">
      <w:pPr>
        <w:rPr>
          <w:rFonts w:hint="cs"/>
          <w:rtl/>
        </w:rPr>
      </w:pP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11.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A </w:t>
      </w:r>
      <w:r w:rsidRPr="005B55E2">
        <w:rPr>
          <w:rFonts w:ascii="Minion-Italic" w:eastAsia="Times New Roman" w:hAnsi="Minion-Italic" w:cs="Calibri"/>
          <w:b/>
          <w:bCs/>
          <w:i/>
          <w:iCs/>
          <w:color w:val="00B0F0"/>
          <w:sz w:val="24"/>
          <w:szCs w:val="24"/>
        </w:rPr>
        <w:t xml:space="preserve">contusion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refers to a –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cut</w:t>
      </w:r>
      <w:proofErr w:type="gramEnd"/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deformity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scrape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bruise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12. </w:t>
      </w:r>
      <w:r w:rsidRPr="005B55E2">
        <w:rPr>
          <w:rFonts w:ascii="Minion-Italic" w:eastAsia="Times New Roman" w:hAnsi="Minion-Italic" w:cs="Calibri"/>
          <w:b/>
          <w:bCs/>
          <w:i/>
          <w:iCs/>
          <w:color w:val="000000"/>
          <w:sz w:val="24"/>
          <w:szCs w:val="24"/>
        </w:rPr>
        <w:t xml:space="preserve">Ecchymosis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refers to-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An unreactive left pupil.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Bruising or discoloration.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Motion sickness.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 bad taste in the mouth.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13.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Which of the following is an example of a symptom?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Your patient’s blood pressure is 90/65 and falling.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Your patient’s skin color is slightly jaundiced.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Your patient is complaining of pain and nausea.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Your patient has a 102-degree fever.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14.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In which situation should you determine the patient’s blood pressure through palpation?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Your patient is under one year old.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 setting is unusually quiet, such as a private home.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Your patient’s pulse is very weak and difficult to hear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Your patient cannot tolerate pressure to the carotid artery.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15.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The correct way to select the proper size </w:t>
      </w:r>
      <w:proofErr w:type="spellStart"/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oropharyngeal</w:t>
      </w:r>
      <w:proofErr w:type="spellEnd"/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 airway is to measure the distance from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the-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Corner of the mouth to the tip of the earlobe.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Nose to the tip of the earlobe.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Corner of the mouth to the nose.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Nose to the tip of the chin.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16.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Which patient should receive only a focused physical exam and SAMPLE history?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 46-year-old man, unresponsive after falling from a 10-meter scaffold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an 80-year-old man, responsive to painful stimuli after being hit by a car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 5-year-old child, responsive and in pain who fell from a standing position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 16-year-old girl, responsive to verbal stimuli after a gunshot wound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17.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Your patient is a 19-year-old man who has been in a motorcycle accident and shows deformity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lastRenderedPageBreak/>
        <w:t>and bleeding to the left leg. You would NOT perform a detailed physical exam if the patient –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Said that he was feeling fine except for his leg.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Began to spurt blood from an open wound.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Was in a great deal of pain and discomfort.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Showed a weak pulse or other signs of shock.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Calibri" w:eastAsia="Times New Roman" w:hAnsi="Calibri" w:cs="Calibri"/>
          <w:b/>
          <w:bCs/>
          <w:color w:val="FFFFFF"/>
          <w:sz w:val="24"/>
          <w:szCs w:val="24"/>
        </w:rPr>
        <w:t>62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>18.</w:t>
      </w:r>
      <w:proofErr w:type="gramEnd"/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Continuous monitoring of a patient’s mental status is best accomplished by-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Repeatedly asking the patient’s @-@@-@@-@@-@ and address.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Continuously monitoring the patient’s vital signs.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Continuously interacting with the patient.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Repeatedly assessing the peripheral circulation.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19.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The reason for asking a patient her normal blood pressure reading is to determine-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If she is @-@@-@@-@@-@@-@ and oriented.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If her general state of health is poor.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Whether you should perform a detailed exam.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If a current reading is cause for concern.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20.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You should assess the brachial pulse in patients who-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have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 weak peripheral pulse.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are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 xml:space="preserve"> younger than one year old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have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 history of cardiac problems.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have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 pulse rate less than 60/min</w:t>
      </w:r>
    </w:p>
    <w:p w:rsidR="005B55E2" w:rsidRDefault="005B55E2">
      <w:pPr>
        <w:rPr>
          <w:rFonts w:hint="cs"/>
          <w:rtl/>
        </w:rPr>
      </w:pP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21.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Which patient is showing early signs of shock (decreased tissue perfusion)?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23-year-old woman: pulse, 104; respiration, 25/min; BP, 118/78; cool, clammy skin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45-year-old woman: pulse, 68; respiration, 20/min; BP, 110/72; warm, moist skin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5-year-old boy: pulse, 110; respiration, 22/min; BP, 88/52; cool, dry skin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60-year-old man: pulse, 76; respiration, 10/min; BP, 96/60; hot, dry skin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22.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Which of the following is the most important sign of a diabetic emergency?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altered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mental status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warm, dry skin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decreased heart rate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nausea and vomiting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lastRenderedPageBreak/>
        <w:t xml:space="preserve">23.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Signs and symptoms of breathing difficulty in an adult include all of the following EXCEPT-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distended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jugular veins.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accessory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muscle use.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decreased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pulse rate.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coughing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24.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Your patient, a 12-year-old girl, complains of tightness in her chest and itchy, red skin. You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observe rapid, labored breathing. You should suspect the presence of-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cardiac emergency.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an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allergic reaction.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head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trauma.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post-seizure state.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25.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Your patient is a 45-year-old homeless man who is suspected of hypothermia. The most important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question to ask him is-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Do you know who you are and where you are?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Are you having any trouble breathing?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Are you currently taking any pre@-@@-@@-@@-@@-@@-@ion medications?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What makes the pain feel better or worse?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26.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Your patient is a 68-year-old obese man who lives in an attic room. It is a summer day, and the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 xml:space="preserve">patient is complaining of weakness, muscle and abdominal cramps, and rapid heartbeat. You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should suspect-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cardiac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emergency.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respiratory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emergency.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hyperthermia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hypoglycemia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.</w:t>
      </w:r>
    </w:p>
    <w:p w:rsidR="005B55E2" w:rsidRPr="005B55E2" w:rsidRDefault="005B55E2" w:rsidP="005B55E2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27.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You should suspect the possibility of shock in an adult patient who-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has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lost 800 mL of blood.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has diabetes and heart disease.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takes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pre@-@@-@@-@@-@@-@@-@ion nitroglycerin.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has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 blood pressure of 166/120.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FFFFFF"/>
          <w:sz w:val="24"/>
          <w:szCs w:val="24"/>
        </w:rPr>
        <w:t>–</w:t>
      </w:r>
      <w:r w:rsidRPr="005B55E2">
        <w:rPr>
          <w:rFonts w:ascii="HelveticaNeue-HeavyExt" w:eastAsia="Times New Roman" w:hAnsi="HelveticaNeue-HeavyExt" w:cs="Calibri"/>
          <w:b/>
          <w:bCs/>
          <w:color w:val="FFFFFF"/>
          <w:sz w:val="24"/>
          <w:szCs w:val="24"/>
        </w:rPr>
        <w:t>63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lastRenderedPageBreak/>
        <w:t xml:space="preserve">28.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What is the most common cause of airway obstruction in an unconscious patient?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vomits</w:t>
      </w:r>
      <w:proofErr w:type="gramEnd"/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mucous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the tongue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blood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29.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All of the following are reasons that infants and children are prone to respiratory difficulties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EXCEPT that they-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breathe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faster than adults.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have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smaller air passages.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use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their diaphragm rather than their </w:t>
      </w:r>
      <w:proofErr w:type="spell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intercostals</w:t>
      </w:r>
      <w:proofErr w:type="spell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muscles.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are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prone to respiratory infections.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30.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Your patient is a newborn. You should consider the possibility of breathing difficulty if the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respiratory rate is –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40/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min.</w:t>
      </w:r>
      <w:proofErr w:type="gramEnd"/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50/min.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60/min.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70/min</w:t>
      </w:r>
    </w:p>
    <w:p w:rsidR="005B55E2" w:rsidRDefault="005B55E2">
      <w:pPr>
        <w:rPr>
          <w:rFonts w:hint="cs"/>
          <w:rtl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When assessing your patient’s airway, you hear snoring sounds. You should suspect that-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there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is fluid in the airway.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the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tongue is blocking the airway.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bronchioles are constricted.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patient is forcefully exhaling.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32.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What sign indicates that your patient’s tidal volume might be inadequate?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noisy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, labored breathing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rapid breathing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inadequate chest movement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slow breathing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33.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As you insert an </w:t>
      </w:r>
      <w:proofErr w:type="spellStart"/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oropharyngeal</w:t>
      </w:r>
      <w:proofErr w:type="spellEnd"/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 airway into your patient, he begins to gag. You should-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attempt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to reinsert the airway.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remove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the airway.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restrain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your patient and hold the airway in.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lastRenderedPageBreak/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contact medical control for direction.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34.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You hear gurgling in your patient’s airway. You should immediately-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administer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high-flow oxygen.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open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 xml:space="preserve"> and suction the airway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insert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 nasopharyngeal airway.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insert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an </w:t>
      </w:r>
      <w:proofErr w:type="spell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oropharyngeal</w:t>
      </w:r>
      <w:proofErr w:type="spell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airway.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35.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Your patient, a 49-year-old woman with a history of heart disease, has collapsed in her home.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What should you do first?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Administer supplemental high-flow oxygen.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Find out if the patient has taken nitroglycerin.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Insert an </w:t>
      </w:r>
      <w:proofErr w:type="spell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oropharyngeal</w:t>
      </w:r>
      <w:proofErr w:type="spell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airway adjunct.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Open the airway and assess breathing.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36.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During suctioning, you ensure that your patient does not become deprived of oxygen by-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suctioning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for no longer than 15 seconds at a time.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administering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oxygen at the rate of four to six L/min.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administering mouth-to-mouth respiration while suctioning.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suctioning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only during insertion of the catheter.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Calibri" w:eastAsia="Times New Roman" w:hAnsi="Calibri" w:cs="Calibri"/>
          <w:b/>
          <w:bCs/>
          <w:color w:val="FFFFFF"/>
          <w:sz w:val="24"/>
          <w:szCs w:val="24"/>
        </w:rPr>
        <w:t>64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>37.</w:t>
      </w:r>
      <w:proofErr w:type="gramEnd"/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The correct way to select the size of a nasopharyngeal airway is to measure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from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the corner of the mouth to the angle of the jaw.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from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earlobe to the corner of the jaw.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diameter of the patient’s little finger.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from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chin to the Adam’s apple.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38.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In what position should you place a child’s head for ventilation?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in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neutral position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slightly hyperextended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slightly flexed forward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in the recovery position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39.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Your patient has a foreign-@-@@-@@-@@-@ airway obstruction. Three attempts to clear the airway have been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unsuccessful. You should-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transport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and attempt to clear the airway en route.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call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for an Advanced Life Support unit as backup.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request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medical direction for further instructions.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carry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out three additional cycles before requesting help.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lastRenderedPageBreak/>
        <w:t xml:space="preserve">40.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Your patient’s chest rise during bag-valve-mask ventilation is inadequate, even after you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reposition the jaw. Your next step should be to-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suction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patient.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check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for cyanosis.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check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heart rate.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check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the mask seal</w:t>
      </w:r>
    </w:p>
    <w:p w:rsidR="005B55E2" w:rsidRDefault="005B55E2">
      <w:pPr>
        <w:rPr>
          <w:rFonts w:hint="cs"/>
          <w:rtl/>
        </w:rPr>
      </w:pP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41.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After obtaining medical direction, you are helping your patient use a prescribed inhaler. You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should tell the patient to-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take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three quick, shallow breaths.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inhale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deeply and hold his or her breath.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exhale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as slowly as he or she can.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lie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down to prevent dizziness.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42.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Your patient, a 78-year-old man, has no pulse and </w:t>
      </w:r>
      <w:proofErr w:type="spellStart"/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agonal</w:t>
      </w:r>
      <w:proofErr w:type="spellEnd"/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 respirations. You should-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begin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 xml:space="preserve"> CPR immediately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administer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high-flow oxygen via bag-valve mask.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transport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immediately to the closest medical facility.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request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patient’s permission to administer nitroglycerin.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43.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Most inhalers work by-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providing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moisture to the lungs.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dilating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the bronchioles.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increasing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alveolar blood flow.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increasing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respiratory rate.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44.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You have assisted a patient in administering a prescribed inhaler. After one dose of the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medication, the patient’s pulse rate increases, and he reports feeling nauseated. You should-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administer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another dose of the medication.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assess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respiratory rate, rhythm, and quality.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@-@@-@@-@@-@@-@@-@@-@@-@ and report the signs and symptoms.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begin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cardiopulmonary resuscitation.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45.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You should remove your patient’s dentures in order to provide ventilation when-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lastRenderedPageBreak/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head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trauma has occurred.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is necessary to insert an oral airway.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they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become dislodged.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they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make the patient uncomfortable.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Calibri" w:eastAsia="Times New Roman" w:hAnsi="Calibri" w:cs="Calibri"/>
          <w:b/>
          <w:bCs/>
          <w:color w:val="FFFFFF"/>
          <w:sz w:val="24"/>
          <w:szCs w:val="24"/>
        </w:rPr>
        <w:t>65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>46.</w:t>
      </w:r>
      <w:proofErr w:type="gramEnd"/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During the management of a cardiac arrest, the automated external defibrillator gives a “no shock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indicated” message. Which of the following statements will most likely prompt this condition?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 xml:space="preserve">The patient’s rhythm is </w:t>
      </w:r>
      <w:proofErr w:type="spell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asystole</w:t>
      </w:r>
      <w:proofErr w:type="spell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 patient has a pulse.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 patient is in ventricular tachycardia.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 patient is in ventricular fibrillation.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47.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You should use a nasal cannula for a patient who-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cannot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tolerate a mask.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cannot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hold the mask in place.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is elderly.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has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 blocked airway.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48.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The purpose of quickly opening and closing the valve on an oxygen tank before attaching the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regulator is to-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ensure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valve is facing away from you and the patient.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blow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dirt or contamination out of the opening.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ensure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tank is filled.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check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pressure inside the tank.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49.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All of the following are signs of difficulty breathing EXCEPT-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abdominal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pain.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restlessness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retractions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unequal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breath sounds.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50.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A set of “stacked” shocks means that –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six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shocks have been delivered with no pause for a pulse check.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one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shock, followed by CPR, and then three more shocks are delivered.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three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shocks have been delivered with no pause for a pulse check.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three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shocks have been delivered with pulse checks after each shock</w:t>
      </w:r>
    </w:p>
    <w:p w:rsidR="005B55E2" w:rsidRDefault="005B55E2">
      <w:pPr>
        <w:rPr>
          <w:rFonts w:hint="cs"/>
          <w:rtl/>
        </w:rPr>
      </w:pPr>
    </w:p>
    <w:p w:rsidR="005B55E2" w:rsidRPr="005B55E2" w:rsidRDefault="005B55E2" w:rsidP="005B55E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808080"/>
          <w:sz w:val="24"/>
          <w:szCs w:val="24"/>
          <w:u w:val="single"/>
        </w:rPr>
        <w:t>PART 1 SRCA HAMAD</w:t>
      </w: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lastRenderedPageBreak/>
        <w:t xml:space="preserve">51.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You have delivered three shocks with the semiautomatic defibrillator. Your cardiac arrest patient 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has shallow, </w:t>
      </w:r>
      <w:proofErr w:type="spell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agonal</w:t>
      </w:r>
      <w:proofErr w:type="spell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respirations with a pulse. What should you do next?</w:t>
      </w:r>
    </w:p>
    <w:p w:rsidR="005B55E2" w:rsidRPr="005B55E2" w:rsidRDefault="005B55E2" w:rsidP="005B55E2">
      <w:pPr>
        <w:spacing w:after="240" w:line="240" w:lineRule="auto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a) Deliver second shock to assure patient does not arrest again.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b) Provide artificial ventilation with high concentration oxygen.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c) Give high-concentration oxygen by non-</w:t>
      </w:r>
      <w:proofErr w:type="spell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rebreather</w:t>
      </w:r>
      <w:proofErr w:type="spell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mask.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d) Check pulse and deliver two more shocks.</w:t>
      </w:r>
    </w:p>
    <w:p w:rsidR="005B55E2" w:rsidRPr="005B55E2" w:rsidRDefault="005B55E2" w:rsidP="005B55E2">
      <w:pPr>
        <w:spacing w:after="0" w:line="240" w:lineRule="auto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52.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For an adult patient, you would deliver artificial ventilations at the rate of one breath every-</w:t>
      </w:r>
    </w:p>
    <w:p w:rsidR="005B55E2" w:rsidRPr="005B55E2" w:rsidRDefault="005B55E2" w:rsidP="005B55E2">
      <w:pPr>
        <w:spacing w:after="0" w:line="240" w:lineRule="auto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a) two seconds.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b) five seconds.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c) eight seconds.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d) ten seconds.</w:t>
      </w:r>
    </w:p>
    <w:p w:rsidR="005B55E2" w:rsidRPr="005B55E2" w:rsidRDefault="005B55E2" w:rsidP="005B55E2">
      <w:pPr>
        <w:spacing w:after="0" w:line="240" w:lineRule="auto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53.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It is permissible to use the head-tilt/chin-lift on a trauma patient only if-</w:t>
      </w:r>
    </w:p>
    <w:p w:rsidR="005B55E2" w:rsidRPr="005B55E2" w:rsidRDefault="005B55E2" w:rsidP="005B55E2">
      <w:pPr>
        <w:spacing w:after="0" w:line="240" w:lineRule="auto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 xml:space="preserve">a)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there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 xml:space="preserve"> is no other way to open the airway.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b)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a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third EMT is available to stabilize the spine.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c)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you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have already performed CPR for 15 minutes.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d)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no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medical backup is available.</w:t>
      </w:r>
    </w:p>
    <w:p w:rsidR="005B55E2" w:rsidRPr="005B55E2" w:rsidRDefault="005B55E2" w:rsidP="005B55E2">
      <w:pPr>
        <w:spacing w:after="0" w:line="240" w:lineRule="auto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54.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The nasopharyngeal airway is preferred over the </w:t>
      </w:r>
      <w:proofErr w:type="spellStart"/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oropharyngeal</w:t>
      </w:r>
      <w:proofErr w:type="spellEnd"/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 airway for responsive patients 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because it –</w:t>
      </w:r>
    </w:p>
    <w:p w:rsidR="005B55E2" w:rsidRPr="005B55E2" w:rsidRDefault="005B55E2" w:rsidP="005B55E2">
      <w:pPr>
        <w:spacing w:after="0" w:line="240" w:lineRule="auto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a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) is shorter and easier to insert.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b)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can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move the tongue out of the airway.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c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 xml:space="preserve">) 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is unlikely to stimulate the gag reflex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d)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comes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in a wide variety of sizes.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55.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The function of the white blood cells is to-</w:t>
      </w:r>
    </w:p>
    <w:p w:rsidR="005B55E2" w:rsidRPr="005B55E2" w:rsidRDefault="005B55E2" w:rsidP="005B55E2">
      <w:pPr>
        <w:spacing w:after="0" w:line="240" w:lineRule="auto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a)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form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clots.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 xml:space="preserve">b)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fight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 xml:space="preserve"> infection.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c)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carry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oxygen.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d)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carry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nutrients.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HelveticaNeue-HeavyExt" w:eastAsia="Times New Roman" w:hAnsi="HelveticaNeue-HeavyExt" w:cs="Calibri"/>
          <w:b/>
          <w:bCs/>
          <w:color w:val="FFFFFF"/>
          <w:sz w:val="24"/>
          <w:szCs w:val="24"/>
        </w:rPr>
        <w:t>66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>56.</w:t>
      </w:r>
      <w:proofErr w:type="gramEnd"/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Angina differs from a heart attack because in an attack of angina, the</w:t>
      </w:r>
    </w:p>
    <w:p w:rsidR="005B55E2" w:rsidRPr="005B55E2" w:rsidRDefault="005B55E2" w:rsidP="005B55E2">
      <w:pPr>
        <w:spacing w:after="0" w:line="240" w:lineRule="auto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a)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patient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feels severe chest pain.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b)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pain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radiates outward from the heart.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c)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administration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of nitroglycerin provides no relief.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 xml:space="preserve">d)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heart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 xml:space="preserve"> muscle is not permanently damaged.</w:t>
      </w:r>
    </w:p>
    <w:p w:rsidR="005B55E2" w:rsidRPr="005B55E2" w:rsidRDefault="005B55E2" w:rsidP="005B55E2">
      <w:pPr>
        <w:spacing w:after="0" w:line="240" w:lineRule="auto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57.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The following patients all have signs and symptoms of cardiac chest pain and have their own 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lastRenderedPageBreak/>
        <w:t>pre@-@@-@@-@@-@@-@@-@ions for nitroglycerin. Which patient should you NOT assist with taking nitroglycerin?</w:t>
      </w:r>
    </w:p>
    <w:p w:rsidR="005B55E2" w:rsidRPr="005B55E2" w:rsidRDefault="005B55E2" w:rsidP="005B55E2">
      <w:pPr>
        <w:spacing w:after="0" w:line="240" w:lineRule="auto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 xml:space="preserve">a) 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67-year-old man: BP, 98/72; pulse, 90; respirations, 26/min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b) 72-year-old woman: BP, 140/96; pulse, 88; respirations, 23/min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c) 78-year-old man: BP, 160/112; pulse, 98; respirations, 26/min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d) 51-year-old woman: BP, 130/80; pulse, 72; respirations, 14/min</w:t>
      </w:r>
    </w:p>
    <w:p w:rsidR="005B55E2" w:rsidRPr="005B55E2" w:rsidRDefault="005B55E2" w:rsidP="005B55E2">
      <w:pPr>
        <w:spacing w:after="0" w:line="240" w:lineRule="auto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58.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When deciding whether to assist a patient in administering nitroglycerin, you should check the m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medicine for the patient’s @-@@-@@-@@-@, the route of administration, the dose, and the</w:t>
      </w:r>
    </w:p>
    <w:p w:rsidR="005B55E2" w:rsidRPr="005B55E2" w:rsidRDefault="005B55E2" w:rsidP="005B55E2">
      <w:pPr>
        <w:spacing w:after="0" w:line="240" w:lineRule="auto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a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) doctor who prescribed it.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b)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quantity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still available.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c)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pharmacy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 xml:space="preserve">d)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expiration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 xml:space="preserve"> date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</w:p>
    <w:p w:rsidR="005B55E2" w:rsidRPr="005B55E2" w:rsidRDefault="005B55E2" w:rsidP="005B55E2">
      <w:pPr>
        <w:spacing w:after="0" w:line="240" w:lineRule="auto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59.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Your patient, a 67-year-old man with a history of cardiac disease, is unresponsive. After checking 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ABCs and finding no pulse, you begin CPR. The next thing you should do is</w:t>
      </w:r>
    </w:p>
    <w:p w:rsidR="005B55E2" w:rsidRPr="005B55E2" w:rsidRDefault="005B55E2" w:rsidP="005B55E2">
      <w:pPr>
        <w:spacing w:after="0" w:line="240" w:lineRule="auto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a)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administer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oxygen.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b)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call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for ALS backup.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 xml:space="preserve">c)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attach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 xml:space="preserve"> the AED.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d)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request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medical direction.</w:t>
      </w:r>
    </w:p>
    <w:p w:rsidR="005B55E2" w:rsidRPr="005B55E2" w:rsidRDefault="005B55E2" w:rsidP="005B55E2">
      <w:pPr>
        <w:spacing w:after="0" w:line="240" w:lineRule="auto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60.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Your patient is showing signs and symptoms of shock and has a tender abdomen. She reports 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vomiting material that “looked like coffee grounds.” You should suspect</w:t>
      </w:r>
    </w:p>
    <w:p w:rsidR="005B55E2" w:rsidRPr="005B55E2" w:rsidRDefault="005B55E2" w:rsidP="005B55E2">
      <w:pPr>
        <w:spacing w:after="0" w:line="240" w:lineRule="auto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100" w:line="240" w:lineRule="auto"/>
        <w:jc w:val="right"/>
        <w:rPr>
          <w:rFonts w:ascii="Calibri" w:eastAsia="Times New Roman" w:hAnsi="Calibri" w:cs="Calibri"/>
          <w:b/>
          <w:bCs/>
          <w:color w:val="0F367B"/>
          <w:sz w:val="24"/>
          <w:szCs w:val="24"/>
        </w:rPr>
      </w:pP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a)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ruptured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appendix.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 xml:space="preserve">b)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internal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 xml:space="preserve"> bleeding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c)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fractured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pelvis.</w:t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d)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inhaled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poisoning.</w:t>
      </w:r>
    </w:p>
    <w:p w:rsidR="005B55E2" w:rsidRPr="005B55E2" w:rsidRDefault="005B55E2" w:rsidP="005B55E2">
      <w:pPr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61.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Which patient is showing signs and symptoms of cardiac compromise?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85-year-old man: difficulty breathing, high fever, rapid pulse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72-year-old woman: wheezing, labored breathing, tightness in throat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53-year-old woman: dull chest pain, sudden sweating, difficulty breathing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51-year-old man: headache, dizziness, gagging, chest pain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62.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Which blood vessel carries oxygen-poor blood to the heart?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vena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cava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aorta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lastRenderedPageBreak/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pulmonary artery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pulmonary vein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63.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Which chamber of the heart pumps oxygen-rich blood out to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the @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-@@-@@-@@-@ tissues?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right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atrium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right ventricle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left atrium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left ventricle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64.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Central pulses may be palpated at the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carotid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and radial arteries.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radial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and brachial arteries.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carotid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and femoral arteries.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brachial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and femoral arteries.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65.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The diastolic blood pressure represents the pressure in the brachial artery when the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ventricles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contract.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ventricles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are at rest.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cardiac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artery is stressed.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aorta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is distended.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66.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If the AED provides a “no shock indicated” message after delivering four shocks, what should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you do next?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Check pulse and deliver a shock if the pulse is absent.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Check patient’s pulse and breathing.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Contact medical control for further direction.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Deliver oxygen by non-</w:t>
      </w:r>
      <w:proofErr w:type="spell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rebreather</w:t>
      </w:r>
      <w:proofErr w:type="spell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mask.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67.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Your patient is complaining of chest pain. Which question would you ask to assess the O part of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the 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O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PQRST algorithm?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  <w:u w:val="single"/>
        </w:rPr>
        <w:t xml:space="preserve">What were you doing when the pain 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started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  <w:u w:val="single"/>
        </w:rPr>
        <w:t>?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What does the pain feel like?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How long ago did the pain begin?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How bad is the pain now?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68.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All of the following are contraindications for the administration of nitroglycerin EXCEPT when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the patient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lastRenderedPageBreak/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has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 systolic blood pressure of less than 100 mm Hg.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has taken a previous dose of nitroglycerin two minutes ago.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has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 heart rate less than 60 beats per minute.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an infant or child.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69.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Which of the following is a side effect of nitroglycerin?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hypertension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drowsiness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nausea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headache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70.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A patient is in greater danger of severe internal bleeding from fracturing which bone?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pelvis</w:t>
      </w:r>
      <w:proofErr w:type="gramEnd"/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rib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femur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tibia</w:t>
      </w:r>
    </w:p>
    <w:p w:rsidR="005B55E2" w:rsidRPr="005B55E2" w:rsidRDefault="005B55E2" w:rsidP="005B55E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808080"/>
          <w:sz w:val="24"/>
          <w:szCs w:val="24"/>
          <w:u w:val="single"/>
        </w:rPr>
        <w:t>PART 1 SRCA HAMAD</w:t>
      </w:r>
    </w:p>
    <w:p w:rsidR="005B55E2" w:rsidRPr="005B55E2" w:rsidRDefault="005B55E2" w:rsidP="005B55E2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71.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Your patient suffered head trauma in a fall from a ladder. There is slight bleeding, mixed with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 xml:space="preserve">clear fluid, from the ears. After stabilizing the spine and managing the airway and breathing, you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should care for this bleeding by-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applying concentrated direct pressure.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covering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lightly with a sterile dressing.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applying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PASG/MAST garment.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requesting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permission to use a tourniquet.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72.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Your patient, the victim of a stabbing, is bleeding profusely from a wound on his upper arm. Your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first action should be to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apply concentrated direct pressure.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apply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diffuse direct pressure.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manage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the airway and breathing.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elevate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limb and apply pressure points.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73.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A 64-year-old female has just collapsed in cardiac arrest. You are alone. After your initial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assessment, you should give two ventilations, then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F367B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analyze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the rhythm, and deliver a shock if indicated.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F367B"/>
          <w:sz w:val="24"/>
          <w:szCs w:val="24"/>
        </w:rPr>
        <w:t xml:space="preserve">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begin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chest compressions for</w:t>
      </w:r>
      <w:r w:rsidRPr="005B55E2">
        <w:rPr>
          <w:rFonts w:ascii="Minion-Regular" w:eastAsia="Times New Roman" w:hAnsi="Minion-Regular" w:cs="Calibri"/>
          <w:b/>
          <w:bCs/>
          <w:color w:val="0F367B"/>
          <w:sz w:val="24"/>
          <w:szCs w:val="24"/>
        </w:rPr>
        <w:t xml:space="preserve"> one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minute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  <w:u w:val="single"/>
        </w:rPr>
        <w:t xml:space="preserve">.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F367B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analyze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rhythm, and begin chest compressions.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F367B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F367B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call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medical control, and begin chest compressions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FFFF"/>
          <w:sz w:val="24"/>
          <w:szCs w:val="24"/>
        </w:rPr>
        <w:lastRenderedPageBreak/>
        <w:t>68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74.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You have received medical control permission to apply the PASG/MAST to your patient who has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severe bleeding, caused by soft-tissue damage, below the knee on both legs. Which compartments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of the PASGs should you inflate?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all three compartments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 abdominal compartment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both leg compartments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None, PASG is not indicated.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75.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A patient who has been resuscitated from a cardiac arrest is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at a high risk of going back into arrest.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not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likely to go into arrest again.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less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likely to arrest if shocked at least six times.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less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likely to arrest after three shocks.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76.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Your patient is bleeding heavily from a puncture wound on her right leg. Your attempt to stop the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bleeding with a gloved fingertip placed over the wound is unsuccessful. Your next step should be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to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remove the gauze to ensure you have it over the right @-@@-@@-@@-@@-@@-@@-@@-@.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elevate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limb and apply more diffuse pressure on the leg.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use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pressure point pressure on the femoral artery.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apply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and inflate the right leg of the PASG/MAST garment.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77.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You should elevate a patient’s leg to control bleeding only if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medical direction has refused permission to apply PASGs.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no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other method successfully stops the bleeding.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there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are no signs or symptoms of skeletal injury.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arterial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bleeding is present.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78.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One of the most common problems with automated external defibrillators is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battery failure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arcing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lastRenderedPageBreak/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misinterpretation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of </w:t>
      </w:r>
      <w:proofErr w:type="spell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shockable</w:t>
      </w:r>
      <w:proofErr w:type="spell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rhythms.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battery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explosions.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79.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After assisting a patient to administer nitroglycerin, you should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transport the patient immediately.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place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patient in </w:t>
      </w:r>
      <w:proofErr w:type="spell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Trendelenburg</w:t>
      </w:r>
      <w:proofErr w:type="spell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position.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give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 second dose two minutes later.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reassess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vital signs and chest pain.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80.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The automated external defibrillator is used to detect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 patient’s pulse rate and rhythm.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electrical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activity of the heart.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contraction force of the heart.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degree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of cardiac compromise</w:t>
      </w:r>
    </w:p>
    <w:p w:rsidR="005B55E2" w:rsidRPr="005B55E2" w:rsidRDefault="005B55E2" w:rsidP="005B55E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808080"/>
          <w:sz w:val="24"/>
          <w:szCs w:val="24"/>
          <w:u w:val="single"/>
        </w:rPr>
        <w:t>PART 1 SRCA HAMAD</w:t>
      </w: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81.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Your patient, the victim of a car accident, has an obvious injury to her right leg. You should splint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the injury before moving her UNLESS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transport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time is less than 15 minutes.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patient is in severe pain.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bones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are protruding through the skin.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life-threatening injuries are present.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82.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External bleeding that is profuse and spurting with each heartbeat, is from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an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 xml:space="preserve"> artery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vein.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capillary.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all of the above.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83.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To help control profuse bleeding from the wrist, you should apply pressure at the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brachial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artery.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femoral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artery.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temporal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artery.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carotid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artery.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Calibri" w:eastAsia="Times New Roman" w:hAnsi="Calibri" w:cs="Calibri"/>
          <w:b/>
          <w:bCs/>
          <w:color w:val="FFFFFF"/>
          <w:sz w:val="24"/>
          <w:szCs w:val="24"/>
        </w:rPr>
        <w:t>69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>84.</w:t>
      </w:r>
      <w:proofErr w:type="gramEnd"/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Which mechanism of injury suggests the likelihood of a spinal injury?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lastRenderedPageBreak/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restrained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patient in a motor vehicle crash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stabbing penetration to the upper torso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arm injured while playing tennis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gunshot wound to the upper thigh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85.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Your patient is a 17-year-old who has just fallen off a tall ladder. What is the first thing you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should do after you have immobilized the cervical spine?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Transport the patient immediately.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Ask the patient to try to turn his or her head.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Reassess the airway.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Provide oxygen.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86.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Your patient is a 33-year-old woman with a suspected spinal cord injury. After you have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immobilized her to a long board, she vomits. What should you do?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Reassess her vital signs.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Ask her what she last ate.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Remove the board and suction the airway.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Tilt the board to clear the airway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87.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Your patient is a 28-year-old man who appears intoxicated. Bystanders report that the man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seemed fine but suddenly began “acting strange.” You should first suspect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alcohol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abuse.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poisoning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diabetic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emergency.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allergic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reaction.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88.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Which of the following signs may indicate shock?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 blood pressure of 120/80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 pulse rate of 78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 respiration rate of 18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cool, pale skin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89.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Your patient is a 23-year-old woman who calmly tells you that her thoughts are controlling the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weather. Her @-@@-@@-@@-@ @-@@-@@-@@-@@-@@-@@-@@-@ and speech are nonthreatening and gentle. You should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request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immediate police backup for protection.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talk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quietly to this patient and keep her calm.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request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permission to restrain the patient.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take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 detailed medical history.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lastRenderedPageBreak/>
        <w:t xml:space="preserve">90.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A 17-year-old patient is experiencing difficulty breathing and abdominal pain after being struck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 xml:space="preserve">with a bat in his left lower quadrant. He is @-@@-@@-@@-@@-@, cool, and diaphoretic, with a </w:t>
      </w:r>
      <w:proofErr w:type="spellStart"/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tachycardic</w:t>
      </w:r>
      <w:proofErr w:type="spellEnd"/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 xml:space="preserve"> heart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rate. You should provide oxygen using a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non-</w:t>
      </w:r>
      <w:proofErr w:type="spell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rebreather</w:t>
      </w:r>
      <w:proofErr w:type="spell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 xml:space="preserve"> mask at 15 liters per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 xml:space="preserve"> minute.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nasal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cannula at six liters per minute.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nasal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cannula at two liters per minute.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nonrebreather</w:t>
      </w:r>
      <w:proofErr w:type="spellEnd"/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mask at eight liters per minute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pict>
          <v:rect id="_x0000_i1026" style="width:0;height:.75pt" o:hralign="center" o:hrstd="t" o:hrnoshade="t" o:hr="t" fillcolor="#ccc" stroked="f"/>
        </w:pict>
      </w:r>
    </w:p>
    <w:p w:rsidR="005B55E2" w:rsidRPr="005B55E2" w:rsidRDefault="005B55E2" w:rsidP="005B55E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808080"/>
          <w:sz w:val="24"/>
          <w:szCs w:val="24"/>
          <w:u w:val="single"/>
        </w:rPr>
        <w:t>PART 1 SRCA HAMAD</w:t>
      </w: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91.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Which patient should receive oral glucose? 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25-year-old man: collapsed after exercise, unresponsive, history of diabetes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31-year-old woman: altered mental status, history of epileptic seizures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33-year-old man: altered mental status, sudden onset, no medical history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38-year-old woman: altered mental status, sudden onset, history of diabetes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92.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The last vital sign to change in a patient going into shock is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an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increased pulse rate.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decreased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 xml:space="preserve"> blood pressure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an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increased respiration rate.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cool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, clammy, pale skin.</w:t>
      </w:r>
    </w:p>
    <w:p w:rsidR="005B55E2" w:rsidRPr="005B55E2" w:rsidRDefault="005B55E2" w:rsidP="005B55E2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93.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The central nervous system consists of the brain and the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spinal cord.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spinal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nerves.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cranial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nerves.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spinal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vertebrae.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94.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Your patient has climbed out of his car unassisted after a car crash, but he is now complaining of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back pain. You should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transport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him in whatever position is the most comfortable.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immobilize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him to a long spine board with a standing take-down.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immobilize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him to a short spine board in the sitting position.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immobilize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him with a Kendrick Extrication Device.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lastRenderedPageBreak/>
        <w:t xml:space="preserve">95.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Which of the following sign or symptom is NOT associated with </w:t>
      </w:r>
      <w:proofErr w:type="spellStart"/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hypoperfusion</w:t>
      </w:r>
      <w:proofErr w:type="spellEnd"/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nausea</w:t>
      </w:r>
      <w:proofErr w:type="gramEnd"/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increased pulse rate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decreased blood pressure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diarrhea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96.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Your first priority when dealing with a patient in shock is to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maintain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an open airway.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control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external hemorrhage.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assess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carotid pulse.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administer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high-concentration oxygen.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97.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Which of the following signs or symptoms might you expect to see in a patient suffering from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hypothermia?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confused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behavior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excessive mucous production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blood tinged sputum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burning or itching in the underarms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98.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With medical direction, you may administer epinephrine from a patient’s own auto injector if the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patient displays signs and symptoms of respiratory distress or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>cardiac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 xml:space="preserve"> arrest.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diabetic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emergency.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spellStart"/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hypoperfusion</w:t>
      </w:r>
      <w:proofErr w:type="spellEnd"/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poisoning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.</w:t>
      </w:r>
    </w:p>
    <w:p w:rsidR="005B55E2" w:rsidRPr="005B55E2" w:rsidRDefault="005B55E2" w:rsidP="005B55E2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99.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Emergency care for the early local cold injury includes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gently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massaging the affected area.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preventing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the affected area from any further cold exposure.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covering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affected area with cold, moist dressings.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forcing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patient to drink hot fluids.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100.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Which patient is most likely suffering from hypothermia?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lastRenderedPageBreak/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79-year-old woman: living in unheated house, outside temperature 40 degrees Fahrenheit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65-year-old man: dressed appropriately, walking briskly, outside temperature 26 degrees Fahrenheit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43-year-old woman: swimming actively, outside temperature 85 degrees Fahrenheit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10-year-old child: swimming actively, outside temperature 78 degrees Fahrenheit</w:t>
      </w:r>
    </w:p>
    <w:p w:rsidR="005B55E2" w:rsidRDefault="005B55E2" w:rsidP="005B55E2">
      <w:pPr>
        <w:rPr>
          <w:rFonts w:hint="cs"/>
          <w:rtl/>
        </w:rPr>
      </w:pP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pict>
          <v:rect id="_x0000_i1027" style="width:0;height:.75pt" o:hralign="center" o:hrstd="t" o:hrnoshade="t" o:hr="t" fillcolor="#ccc" stroked="f"/>
        </w:pict>
      </w:r>
    </w:p>
    <w:p w:rsidR="005B55E2" w:rsidRPr="005B55E2" w:rsidRDefault="005B55E2" w:rsidP="005B55E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808080"/>
          <w:sz w:val="24"/>
          <w:szCs w:val="24"/>
          <w:u w:val="single"/>
        </w:rPr>
        <w:t>PART 1 SRCA HAMAD</w:t>
      </w: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101.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Which set of vital signs suggests early hypothermia?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pulse, 56 and faint; respirations, 9/min, shallow; BP, 96/60; cyanotic; sluggish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 xml:space="preserve"> pupils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pulse, 74; respirations, 16/min, strong; BP, 124/80; cool, dry skin; reactive pupils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pulse, 92; respirations, 26/min; BP, 118/76, flushed (red) skin, reactive pupils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pulse, 68; respirations, 13/min, irregular; BP, 110/70; hot, moist skin; reactive pupils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102.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As a result of the mental status changes that accompany hypothermia, a patient may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speak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rapidly and fluently.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behave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inappropriately.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become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extremely thirsty.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complain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of headache.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Calibri" w:eastAsia="Times New Roman" w:hAnsi="Calibri" w:cs="Calibri"/>
          <w:b/>
          <w:bCs/>
          <w:color w:val="FFFFFF"/>
          <w:sz w:val="24"/>
          <w:szCs w:val="24"/>
        </w:rPr>
        <w:t>71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>103.</w:t>
      </w:r>
      <w:proofErr w:type="gramEnd"/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What is the goal of emergency care for a hypothermic patient with a reduced level of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consciousness?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to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actively warm the patient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to keep the patient active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to provide fluids and oxygen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to prevent further heat loss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104.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Your patient, a 76-year-old male, lives in a trailer without air conditioning. He complains of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weakness and cramps in his legs and abdomen. Emergency care includes all of the following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EXCEPT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giving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patient oxygen by a non-</w:t>
      </w:r>
      <w:proofErr w:type="spell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rebreather</w:t>
      </w:r>
      <w:proofErr w:type="spell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mask.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placing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the patient in a bathtub with cool water.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applying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moist towels over cramped muscles.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putting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patient in supine position with his legs elevated.</w:t>
      </w:r>
    </w:p>
    <w:p w:rsidR="005B55E2" w:rsidRPr="005B55E2" w:rsidRDefault="005B55E2" w:rsidP="005B55E2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105.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You should suspect a heat-related emergency if the patient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has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constricted pupils.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complains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of leg cramps after running several miles.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has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breath that smells like nail polish remover after strenuous exercise.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complains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of itchy skin on a warm summer day.</w:t>
      </w:r>
    </w:p>
    <w:p w:rsidR="005B55E2" w:rsidRPr="005B55E2" w:rsidRDefault="005B55E2" w:rsidP="005B55E2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106.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A child’s tongue is more likely to cause an airway obstruction than an adult’s because it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is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relatively large compared to the size of the mouth.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is more flexible than an adult’s tongue.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is softer than an adult’s tongue.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has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weaker muscles than an adult’s tongue.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107.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While providing artificial ventilation to a 14-year-old near-drowning patient, you feel resistance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in the airway. The possible cause of the resistance is that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trachea is too short.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there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is water in the stomach.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patient has chronic obstructive pulmonary disease.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epiglottis is swollen, causing an obstruction.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108.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The correct rate for providing artificial ventilations to infants and children is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8 breaths per minute.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12 breaths per minute.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20 breaths per minute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24 breaths per minute.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109.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All of the following conditions are common causes of behavioral emergencies EXCEPT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low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blood sugar.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lack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of oxygen.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head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trauma.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an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allergic reaction.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110.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Care for an unresponsive infant with a complete airway obstruction includes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giving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sub-diaphragmatic thrusts and ventilation.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performing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back blows and ventilation attempts.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performing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continuous chest thrusts until clear.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giving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back blows, chest thrusts, and ventilation</w:t>
      </w:r>
    </w:p>
    <w:p w:rsidR="005B55E2" w:rsidRDefault="005B55E2" w:rsidP="005B55E2">
      <w:pPr>
        <w:rPr>
          <w:rFonts w:hint="cs"/>
          <w:rtl/>
        </w:rPr>
      </w:pP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pict>
          <v:rect id="_x0000_i1028" style="width:0;height:.75pt" o:hralign="center" o:hrstd="t" o:hrnoshade="t" o:hr="t" fillcolor="#ccc" stroked="f"/>
        </w:pict>
      </w:r>
    </w:p>
    <w:p w:rsidR="005B55E2" w:rsidRPr="005B55E2" w:rsidRDefault="005B55E2" w:rsidP="005B55E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808080"/>
          <w:sz w:val="24"/>
          <w:szCs w:val="24"/>
          <w:u w:val="single"/>
        </w:rPr>
        <w:t>PART 1 SRCA HAMAD</w:t>
      </w: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111.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It is important to recognize signs of early respiratory distress in a child. A sign of early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respiratory distress includes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audible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wheezing.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decreased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heart rate.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breathing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rate of 22.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>altered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</w:rPr>
        <w:t xml:space="preserve"> mental status.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Calibri" w:eastAsia="Times New Roman" w:hAnsi="Calibri" w:cs="Calibri"/>
          <w:b/>
          <w:bCs/>
          <w:color w:val="FFFFFF"/>
          <w:sz w:val="24"/>
          <w:szCs w:val="24"/>
        </w:rPr>
        <w:t>72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>112.</w:t>
      </w:r>
      <w:proofErr w:type="gramEnd"/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A common side effect of high fever in infants and small children is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shock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seizures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hives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cardiac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arrest.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113.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Your patient is an 8-month-old infant with a recent history of vomiting and diarrhea. Which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signs should @-@@-@@-@@-@@-@ you to the possibility of shock?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dry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diaper and the absence of tears while crying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capillary refill time of two seconds or less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strong peripheral pulses; heart rate of 100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skin that is flushed and hot to the touch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114.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An 11-month-old crying female has swallowed a piece of a hot dog. She is coughing, and you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can hear high-pitched sounds coming from the throat. You should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  <w:u w:val="single"/>
        </w:rPr>
        <w:t>administer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  <w:u w:val="single"/>
        </w:rPr>
        <w:t xml:space="preserve"> back blows and chest thrusts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perform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 blind finger sweep to attempt removal of the object.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provide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high concentration oxygen by blow-by mask.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provide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ventilations by bag-valve mask and oxygen.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115.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Your patient is a 3-year-old girl. What is the best way to calm her before examining her?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Have her parents leave the room.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Talk to her in a soft baby-talk voice.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lastRenderedPageBreak/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Pretend to examine her doll or teddy bear.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Perform painful procedures last.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116.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The “sniffing position” refers to the 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way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children position themselves when feeling respiratory distress.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recovery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position used for children in respiratory distress.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position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used to insert the </w:t>
      </w:r>
      <w:proofErr w:type="spell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oropharyngeal</w:t>
      </w:r>
      <w:proofErr w:type="spell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or nasopharyngeal airway.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placement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of a child’s head for the head-lift/chin-tilt maneuver.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117.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Your patient is a 29-year-old woman pregnant with her third child. She tells you, “My water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 xml:space="preserve">broke fifteen minutes ago, and the contractions are two minutes apart, lasting one minute each.”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The nearest hospital is 30 minutes away. You should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call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for ALS assistance.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transport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patient.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prepare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 xml:space="preserve"> for delivery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provide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oxygen.</w:t>
      </w:r>
    </w:p>
    <w:p w:rsidR="005B55E2" w:rsidRPr="005B55E2" w:rsidRDefault="005B55E2" w:rsidP="005B55E2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118.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A 5-year-old male is experiencing severe respiratory distress. He is altered with poor skin signs.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You should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assist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ventilations with a pediatric bag-valve mask and supplemental oxygen.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perform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blind finger sweeps to attempt to remove an obstruction.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provide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oxygen by pediatric non-</w:t>
      </w:r>
      <w:proofErr w:type="spell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rebreather</w:t>
      </w:r>
      <w:proofErr w:type="spell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mask.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provide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oxygen by the blow-by method.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Calibri" w:eastAsia="Times New Roman" w:hAnsi="Calibri" w:cs="Calibri"/>
          <w:b/>
          <w:bCs/>
          <w:color w:val="FFFFFF"/>
          <w:sz w:val="24"/>
          <w:szCs w:val="24"/>
        </w:rPr>
        <w:t>73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>119.</w:t>
      </w:r>
      <w:proofErr w:type="gramEnd"/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You are assisting in a delivery in the field. When the baby’s 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head appears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during crowning, the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first thing you should do is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exert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gentle pressure on the mother’s perineum and the baby’s head to prevent too rapid delivery and tearing the perineum.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pull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gently downward to deliver the baby’s upper shoulder, then tilt the child downward to deliver the other shoulder.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break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amniotic sac, push it away from the baby’s face, and check for the @-@@-@@-@@-@@-@@-@@-@@-@ of the umbilical cord.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suction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the baby’s mouth and then the nose, and monitor the </w:t>
      </w:r>
      <w:proofErr w:type="spell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ventilatory</w:t>
      </w:r>
      <w:proofErr w:type="spell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efforts providing supplemental oxygen via blow-by.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120. </w:t>
      </w:r>
      <w:proofErr w:type="spell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Fontanelles</w:t>
      </w:r>
      <w:proofErr w:type="spell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are the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lastRenderedPageBreak/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strong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contractions that signal the end of labor.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soft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spots located on the infant’s head.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blood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vessels in the umbilical cord.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special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forceps doctors use to assist the delivery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pict>
          <v:rect id="_x0000_i1029" style="width:0;height:.75pt" o:hralign="center" o:hrstd="t" o:hrnoshade="t" o:hr="t" fillcolor="#ccc" stroked="f"/>
        </w:pict>
      </w:r>
    </w:p>
    <w:p w:rsidR="005B55E2" w:rsidRPr="005B55E2" w:rsidRDefault="005B55E2" w:rsidP="005B55E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808080"/>
          <w:sz w:val="24"/>
          <w:szCs w:val="24"/>
          <w:u w:val="single"/>
        </w:rPr>
        <w:t>PART 1 SRCA HAMAD</w:t>
      </w: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121.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After an infant is born, wrap him in a blanket and position him on his side with his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arms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and legs tightly wrapped.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head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lower than his trunk.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head on his mother’s shoulder.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back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resting on his mother’s breast.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122.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The third stage of labor consists of the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delivery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of the placenta.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full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dilation of the cervix.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birth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of the baby.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onset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uterine contractions.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123.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You have just assisted in the delivery of a newborn that has good color, a strong pulse, and is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not yet breathing. You should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suction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infant again.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slap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baby’s back vigorously.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massage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the baby’s back gently.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provide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artificial ventilation.</w:t>
      </w:r>
    </w:p>
    <w:p w:rsidR="005B55E2" w:rsidRPr="005B55E2" w:rsidRDefault="005B55E2" w:rsidP="005B55E2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124.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Amniotic fluid with a yellow or brownish color means a high likelihood of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miscarriage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infectious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disease.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excessive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bleeding.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fetal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distress.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125.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Your patient is a 19-year-old woman who is experiencing profuse vaginal bleeding. Which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question is most appropriate to ask the patient during the SAMPLE history?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What is causing the bleeding?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When was the last sexual contact?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lastRenderedPageBreak/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Could you be pregnant?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Are you scared?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126.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You are assessing a newborn. To give an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APGAR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 score of “1” for appearance, you would need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to see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blue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extremities and trunk.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blue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extremities and pink trunk.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pink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trunk and head.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red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trunk and head.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Calibri" w:eastAsia="Times New Roman" w:hAnsi="Calibri" w:cs="Calibri"/>
          <w:b/>
          <w:bCs/>
          <w:color w:val="FFFFFF"/>
          <w:sz w:val="24"/>
          <w:szCs w:val="24"/>
        </w:rPr>
        <w:t>74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>127.</w:t>
      </w:r>
      <w:proofErr w:type="gramEnd"/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Your patient is a 24-year-old woman who tells you that she is three months pregnant. She is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experiencing profuse vaginal bleeding and severe cramping. After administering oxygen, you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should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be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@-@@-@@-@@-@@-@ for signs and symptoms of shock, and transport quickly.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prepare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for an emergency on-scene delivery of a premature infant.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attempt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to stop the bleeding before transporting the patient.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place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patient on her left side and call for an ALS unit.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128.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Your patient is a 28-year-old pregnant woman who has just been in a minor car accident. Which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set of vital signs would be normal for this patient?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pulse, 80; respirations, 14; BP, 108/72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pulse, 58; respirations, 24; BP, 118/78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pulse, 96; respirations, 8; BP, 124/86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pulse, 82; respirations, 22; BP, 140/96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129.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Which of the following signs and symptoms may indicate shock in children?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an @-@@-@@-@@-@@-@ mental state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increased urine output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excessive tear production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cool, clammy skin</w:t>
      </w:r>
    </w:p>
    <w:p w:rsidR="005B55E2" w:rsidRPr="005B55E2" w:rsidRDefault="005B55E2" w:rsidP="005B55E2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130.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As an EMT-Basic, you are acting as a patient advocate when you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@-@@-@@-@@-@@-@@-@@-@@-@ the care you provide.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treat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 xml:space="preserve"> patients with dignity and respect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continue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your education and training.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consult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with medical direction in the field</w:t>
      </w:r>
    </w:p>
    <w:p w:rsidR="005B55E2" w:rsidRDefault="005B55E2" w:rsidP="005B55E2">
      <w:pPr>
        <w:rPr>
          <w:rFonts w:hint="cs"/>
          <w:rtl/>
        </w:rPr>
      </w:pP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pict>
          <v:rect id="_x0000_i1030" style="width:0;height:.75pt" o:hralign="center" o:hrstd="t" o:hrnoshade="t" o:hr="t" fillcolor="#ccc" stroked="f"/>
        </w:pict>
      </w:r>
    </w:p>
    <w:p w:rsidR="005B55E2" w:rsidRPr="005B55E2" w:rsidRDefault="005B55E2" w:rsidP="005B55E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808080"/>
          <w:sz w:val="24"/>
          <w:szCs w:val="24"/>
          <w:u w:val="single"/>
        </w:rPr>
        <w:t>PART 1 SRCA HAMAD</w:t>
      </w: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131.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The first stage of the grieving process is likely to consist of which of the following?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denial</w:t>
      </w:r>
      <w:proofErr w:type="gramEnd"/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anger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bargaining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depression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132.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The following are all effective techniques for stress reduction EXCEPT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getting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more exercise.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seeking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professional help.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working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 xml:space="preserve"> extra hours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eating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 healthy diet.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133.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To be effective, hand washing should continue for at least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1–2 minutes.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45–50 seconds.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25–30 seconds.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10–15 seconds.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134.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It is necessary to wear a mask and eye protection when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transporting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 patient.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suctioning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a patient.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splinting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 closed injury.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administering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oxygen.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135.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Which statement about disposable gloves is correct?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You should remove gloves by grasping the ends of the fingers and pulling them off right side out.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It is not necessary to wear gloves when suctioning or ventilating a patient with a bag-valve-mask device.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Gloves protect both of you and the patient from the transmission of infectious diseases.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One pair of gloves is sufficient for any call, no matter how many patients there are.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FFFF"/>
          <w:sz w:val="24"/>
          <w:szCs w:val="24"/>
        </w:rPr>
        <w:t>75</w:t>
      </w:r>
    </w:p>
    <w:p w:rsidR="005B55E2" w:rsidRPr="005B55E2" w:rsidRDefault="005B55E2" w:rsidP="005B55E2">
      <w:pPr>
        <w:spacing w:after="24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lastRenderedPageBreak/>
        <w:br/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136.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Which of the following situations illustrates implied consent?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You splint the broken arm and leg of a 6-year-old girl with her mother’s permission.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You care for a cardiac patient who asks you to help him take a dose of nitroglycerin.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You arrive at the scene of a car crash, and the injured driver says, “Please help my child first.”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You provide life support to a man who was found unconscious by bystanders who called EMS.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137.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Placing a patient in the recovery position allows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patient to breathe more deeply.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secretions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to drain more easily.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EMT to position the airway.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EMT to provide basic life support.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138.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During the scene size-up, you should determine whether the scene is safe to enter and whether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you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 xml:space="preserve"> need any additional help.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patient’s ABCs are normal.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you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need to contact dispatch.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patient is sick or a trauma victim.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139.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Because EMS communications channels are considered to be public channels, you should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transmit confidential information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without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naming the patient.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in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confidential codes.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by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spelling the @-@@-@@-@@-@.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only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if a tape is being made.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140.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Which of the following is NOT part of the standard medical report you give to the receiving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facility?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mental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status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history of present illness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medical diagnosis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vital signs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pict>
          <v:rect id="_x0000_i1031" style="width:0;height:.75pt" o:hralign="center" o:hrstd="t" o:hrnoshade="t" o:hr="t" fillcolor="#ccc" stroked="f"/>
        </w:pict>
      </w:r>
    </w:p>
    <w:p w:rsidR="005B55E2" w:rsidRPr="005B55E2" w:rsidRDefault="005B55E2" w:rsidP="005B55E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808080"/>
          <w:sz w:val="24"/>
          <w:szCs w:val="24"/>
          <w:u w:val="single"/>
        </w:rPr>
        <w:lastRenderedPageBreak/>
        <w:t>PART 1 SRCA HAMAD</w:t>
      </w: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141.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You are splinting the injured leg of a 5-year-old. What should you say?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“It is necessary to immobilize the extremity to prevent further injury.”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“After I strap your leg to this board, it won’t hurt so much.”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“Stop crying! I can’t work when you’re making loud noises.”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“Mom, if your child stops crying, I’ll explain what I’m doing.”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142.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When your patient does not speak English, it is best to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avoid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speaking to the patient, so you are not misunderstood.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write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down everything you do, and have the patient sign it.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try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 xml:space="preserve"> to find a relative or bystander who can interpret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refuse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call and request a bilingual EMT.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143.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Which of the following is an example of a subjective statement that could be included in a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proofErr w:type="spell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prehospital</w:t>
      </w:r>
      <w:proofErr w:type="spell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care report?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Bystander stated, “He was drunk as a skunk.”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Patient vomited two times during transport.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Bystanders assisted EMTs in moving patient.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Patient is unsure of the reason for the call.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144.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While caring for a distraught child, you are too busy to take a required set of vital signs. When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filling out the patient record, you should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repeat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 values for the last set of vital signs you took.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omit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any mention of vital signs.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file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an error report.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@-@@-@@-@@-@@-@@-@@-@@-@ only the care you actually gave.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145.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As an EMT-Basic, your first responsibility when called to a potentially hazardous scene is to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protect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 xml:space="preserve"> your own safety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.1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extricate patients.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triage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patients.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protect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 xml:space="preserve"> the safety of bystanders and patients.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2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146.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Which of the following is an example of care that would be provided by the EMT performing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triage at a mass-casualty incident?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covering the patient to prevent shock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opening the airway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lastRenderedPageBreak/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starting CPR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applying PASGs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147.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Which patient would be given the lowest priority during triage?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an</w:t>
      </w:r>
      <w:proofErr w:type="gramEnd"/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 xml:space="preserve"> 80-year-old man: multiple fractures on extremities without severe bleeding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 56-year-old woman: compromised airway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 34-year-old man: signs of internal bleeding from pelvic injury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 28-year-old woman: second degree burns, intact airway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0000"/>
          <w:sz w:val="24"/>
          <w:szCs w:val="24"/>
        </w:rPr>
        <w:t xml:space="preserve">148. </w:t>
      </w:r>
      <w:r w:rsidRPr="005B55E2">
        <w:rPr>
          <w:rFonts w:ascii="Minion-Regular" w:eastAsia="Times New Roman" w:hAnsi="Minion-Regular" w:cs="Calibri"/>
          <w:b/>
          <w:bCs/>
          <w:color w:val="000000"/>
          <w:sz w:val="24"/>
          <w:szCs w:val="24"/>
        </w:rPr>
        <w:t>Which of the following describes an emergency patient move?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 patient cannot be cared for adequately in the present @-@@-@@-@@-@@-@@-@@-@@-@.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Because of danger, there is no time to immobilize the spine.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 patient is being moved to a more comfortable @-@@-@@-@@-@@-@@-@@-@@-@.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The patient is being moved against his or her will.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149.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 xml:space="preserve">You are called to the scene of a shooting. While caring for the victim, you see a gun and some 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B0F0"/>
          <w:sz w:val="24"/>
          <w:szCs w:val="24"/>
        </w:rPr>
        <w:t>empty cartridges. You should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ignore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them while you continue to provide treatment to the patient.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pick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them up and give them to the nearest law enforcement officer.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collect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them as evidence, but include their @-@@-@@-@@-@@-@@-@@-@@-@s in your report.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proofErr w:type="gramStart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>inform</w:t>
      </w:r>
      <w:proofErr w:type="gramEnd"/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  <w:u w:val="single"/>
        </w:rPr>
        <w:t xml:space="preserve"> a law enforcement officer immediately of your discovery</w:t>
      </w:r>
      <w:r w:rsidRPr="005B55E2">
        <w:rPr>
          <w:rFonts w:ascii="Minion-Regular" w:eastAsia="Times New Roman" w:hAnsi="Minion-Regular" w:cs="Calibri"/>
          <w:b/>
          <w:bCs/>
          <w:color w:val="FF0000"/>
          <w:sz w:val="24"/>
          <w:szCs w:val="24"/>
        </w:rPr>
        <w:t>.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HelveticaNeue-BlackCond" w:eastAsia="Times New Roman" w:hAnsi="HelveticaNeue-BlackCond" w:cs="Calibri"/>
          <w:b/>
          <w:bCs/>
          <w:color w:val="00B0F0"/>
          <w:sz w:val="24"/>
          <w:szCs w:val="24"/>
        </w:rPr>
        <w:t xml:space="preserve">150. </w:t>
      </w:r>
      <w:r w:rsidRPr="005B55E2">
        <w:rPr>
          <w:rFonts w:ascii="Minion-Regular" w:eastAsia="Times New Roman" w:hAnsi="Minion-Regular" w:cs="Calibri"/>
          <w:b/>
          <w:bCs/>
          <w:color w:val="00B0F0"/>
          <w:sz w:val="24"/>
          <w:szCs w:val="24"/>
        </w:rPr>
        <w:t>In which situation should you wear protective eyewear, in addition to gloves and a gown?</w:t>
      </w:r>
    </w:p>
    <w:p w:rsidR="005B55E2" w:rsidRPr="005B55E2" w:rsidRDefault="005B55E2" w:rsidP="005B55E2">
      <w:pPr>
        <w:spacing w:after="0" w:line="240" w:lineRule="auto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</w:p>
    <w:p w:rsidR="005B55E2" w:rsidRPr="005B55E2" w:rsidRDefault="005B55E2" w:rsidP="005B55E2">
      <w:pPr>
        <w:spacing w:after="100" w:line="240" w:lineRule="auto"/>
        <w:jc w:val="right"/>
        <w:rPr>
          <w:rFonts w:ascii="Arial" w:eastAsia="Times New Roman" w:hAnsi="Arial" w:cs="Arial"/>
          <w:b/>
          <w:bCs/>
          <w:color w:val="0F367B"/>
          <w:sz w:val="24"/>
          <w:szCs w:val="24"/>
        </w:rPr>
      </w:pP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proofErr w:type="gramStart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when</w:t>
      </w:r>
      <w:proofErr w:type="gramEnd"/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 handling contaminated instruments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b)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when taking vital signs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</w:rPr>
        <w:t>c)</w:t>
      </w:r>
      <w:r w:rsidRPr="005B55E2">
        <w:rPr>
          <w:rFonts w:ascii="Minion-Regular" w:eastAsia="Times New Roman" w:hAnsi="Minion-Regular" w:cs="Arial"/>
          <w:b/>
          <w:bCs/>
          <w:color w:val="FF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FF0000"/>
          <w:sz w:val="24"/>
          <w:szCs w:val="24"/>
          <w:u w:val="single"/>
        </w:rPr>
        <w:t>when controlling arterial bleeding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d)</w:t>
      </w:r>
      <w:r w:rsidRPr="005B55E2">
        <w:rPr>
          <w:rFonts w:ascii="Minion-Regular" w:eastAsia="Times New Roman" w:hAnsi="Minion-Regular" w:cs="Arial"/>
          <w:b/>
          <w:bCs/>
          <w:color w:val="000000"/>
          <w:sz w:val="24"/>
          <w:szCs w:val="24"/>
        </w:rPr>
        <w:t xml:space="preserve"> </w:t>
      </w:r>
      <w:r w:rsidRPr="005B55E2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when splinting a closed wound</w:t>
      </w:r>
      <w:r w:rsidRPr="005B55E2">
        <w:rPr>
          <w:rFonts w:ascii="Arial" w:eastAsia="Times New Roman" w:hAnsi="Arial" w:cs="Arial"/>
          <w:b/>
          <w:bCs/>
          <w:color w:val="0F367B"/>
          <w:sz w:val="24"/>
          <w:szCs w:val="24"/>
        </w:rPr>
        <w:br/>
      </w:r>
      <w:r w:rsidRPr="005B55E2">
        <w:rPr>
          <w:rFonts w:ascii="Calibri" w:eastAsia="Times New Roman" w:hAnsi="Calibri" w:cs="Calibri"/>
          <w:b/>
          <w:bCs/>
          <w:color w:val="FFFFFF"/>
          <w:sz w:val="24"/>
          <w:szCs w:val="24"/>
        </w:rPr>
        <w:t>77</w:t>
      </w:r>
    </w:p>
    <w:p w:rsidR="005B55E2" w:rsidRPr="005B55E2" w:rsidRDefault="005B55E2" w:rsidP="005B55E2">
      <w:pPr>
        <w:rPr>
          <w:rFonts w:hint="cs"/>
          <w:rtl/>
        </w:rPr>
      </w:pPr>
      <w:bookmarkStart w:id="0" w:name="_GoBack"/>
      <w:bookmarkEnd w:id="0"/>
    </w:p>
    <w:p w:rsidR="005B55E2" w:rsidRDefault="005B55E2">
      <w:pPr>
        <w:rPr>
          <w:rFonts w:hint="cs"/>
          <w:rtl/>
        </w:rPr>
      </w:pPr>
    </w:p>
    <w:p w:rsidR="005B55E2" w:rsidRDefault="005B55E2">
      <w:pPr>
        <w:rPr>
          <w:rFonts w:hint="cs"/>
          <w:rtl/>
        </w:rPr>
      </w:pPr>
    </w:p>
    <w:p w:rsidR="005B55E2" w:rsidRDefault="005B55E2">
      <w:pPr>
        <w:rPr>
          <w:rFonts w:hint="cs"/>
          <w:rtl/>
        </w:rPr>
      </w:pPr>
    </w:p>
    <w:p w:rsidR="005B55E2" w:rsidRPr="005B55E2" w:rsidRDefault="005B55E2">
      <w:pPr>
        <w:rPr>
          <w:rFonts w:hint="cs"/>
        </w:rPr>
      </w:pPr>
    </w:p>
    <w:sectPr w:rsidR="005B55E2" w:rsidRPr="005B55E2" w:rsidSect="0085648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Neue-BlackCond">
    <w:altName w:val="Times New Roman"/>
    <w:panose1 w:val="00000000000000000000"/>
    <w:charset w:val="00"/>
    <w:family w:val="roman"/>
    <w:notTrueType/>
    <w:pitch w:val="default"/>
  </w:font>
  <w:font w:name="Minion-Regular">
    <w:altName w:val="Times New Roman"/>
    <w:panose1 w:val="00000000000000000000"/>
    <w:charset w:val="00"/>
    <w:family w:val="roman"/>
    <w:notTrueType/>
    <w:pitch w:val="default"/>
  </w:font>
  <w:font w:name="Minion-Italic">
    <w:altName w:val="Times New Roman"/>
    <w:panose1 w:val="00000000000000000000"/>
    <w:charset w:val="00"/>
    <w:family w:val="roman"/>
    <w:notTrueType/>
    <w:pitch w:val="default"/>
  </w:font>
  <w:font w:name="HelveticaNeue-Heavy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5E2"/>
    <w:rsid w:val="005B55E2"/>
    <w:rsid w:val="00856481"/>
    <w:rsid w:val="00F3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26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5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67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62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87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880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757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861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4116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722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78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21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64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41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74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22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46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434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0662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4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2269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3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24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87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13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493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685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295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593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435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6857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7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103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6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7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65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982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2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2031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758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2832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0302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6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1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13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12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81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68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705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0017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3902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3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250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81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43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348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086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47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9623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9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999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8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13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2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23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563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25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082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119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1786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6858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48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43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99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1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917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46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40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344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735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845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479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5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01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5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27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550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9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26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7281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4121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659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34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16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27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84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351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884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791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191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3038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061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9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83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05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87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85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006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592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65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438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621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4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097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0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75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46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39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41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687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138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990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952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776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7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242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7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0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46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740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835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366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5237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2284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7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7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8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2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21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430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515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705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6303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2151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0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273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30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67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1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488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757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023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663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77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44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9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1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16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5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52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832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73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694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239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862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755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6089</Words>
  <Characters>34710</Characters>
  <Application>Microsoft Office Word</Application>
  <DocSecurity>0</DocSecurity>
  <Lines>289</Lines>
  <Paragraphs>81</Paragraphs>
  <ScaleCrop>false</ScaleCrop>
  <Company>Toshiba</Company>
  <LinksUpToDate>false</LinksUpToDate>
  <CharactersWithSpaces>40718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e3qs</dc:creator>
  <cp:lastModifiedBy>e3qs</cp:lastModifiedBy>
  <cp:revision>1</cp:revision>
  <dcterms:created xsi:type="dcterms:W3CDTF">2011-06-07T09:01:00Z</dcterms:created>
  <dcterms:modified xsi:type="dcterms:W3CDTF">2011-06-07T09:08:00Z</dcterms:modified>
</cp:coreProperties>
</file>